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6FA" w:rsidRPr="000C4090" w:rsidRDefault="008A46FA" w:rsidP="008A46FA">
      <w:pPr>
        <w:jc w:val="center"/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</w:pPr>
      <w:r w:rsidRPr="000C4090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Сводный отчет о проведении оценки регулирующего воздействия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737"/>
        <w:gridCol w:w="1474"/>
        <w:gridCol w:w="702"/>
        <w:gridCol w:w="1531"/>
        <w:gridCol w:w="313"/>
        <w:gridCol w:w="351"/>
        <w:gridCol w:w="216"/>
        <w:gridCol w:w="526"/>
        <w:gridCol w:w="624"/>
        <w:gridCol w:w="2178"/>
      </w:tblGrid>
      <w:tr w:rsidR="008A46FA" w:rsidRPr="000C4090" w:rsidTr="00A11D9E">
        <w:tc>
          <w:tcPr>
            <w:tcW w:w="9276" w:type="dxa"/>
            <w:gridSpan w:val="11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 Общая информация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Разработчик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8A46FA" w:rsidRPr="000C4090" w:rsidRDefault="0036602C" w:rsidP="00DC6E7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управлению муниципальным имуществом и земельными ресурсами</w:t>
            </w:r>
            <w:r w:rsidR="00DC6E74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DC6E74">
              <w:rPr>
                <w:rFonts w:ascii="Times New Roman" w:hAnsi="Times New Roman"/>
                <w:sz w:val="24"/>
                <w:szCs w:val="24"/>
              </w:rPr>
              <w:t>Антроповского</w:t>
            </w:r>
            <w:proofErr w:type="spellEnd"/>
            <w:r w:rsidR="00DC6E74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6410AD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Сведения о соисполнителях: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8A46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46FA" w:rsidRPr="000C4090" w:rsidTr="00C60A24">
        <w:trPr>
          <w:trHeight w:val="3020"/>
        </w:trPr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Вид и наименование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F00694" w:rsidRPr="00F00694" w:rsidRDefault="001064C8" w:rsidP="006410AD">
            <w:pPr>
              <w:pStyle w:val="1"/>
              <w:rPr>
                <w:color w:val="110C00"/>
                <w:sz w:val="24"/>
                <w:szCs w:val="24"/>
                <w:lang w:val="ru-RU"/>
              </w:rPr>
            </w:pPr>
            <w:proofErr w:type="spellStart"/>
            <w:r w:rsidRPr="009C52AB">
              <w:rPr>
                <w:color w:val="110C00"/>
                <w:sz w:val="24"/>
                <w:szCs w:val="24"/>
              </w:rPr>
              <w:t>Решение</w:t>
            </w:r>
            <w:proofErr w:type="spellEnd"/>
            <w:r w:rsidRPr="009C52AB">
              <w:rPr>
                <w:color w:val="110C00"/>
                <w:sz w:val="24"/>
                <w:szCs w:val="24"/>
              </w:rPr>
              <w:t xml:space="preserve"> </w:t>
            </w:r>
            <w:r w:rsidR="006410AD">
              <w:rPr>
                <w:color w:val="110C00"/>
                <w:sz w:val="24"/>
                <w:szCs w:val="24"/>
                <w:lang w:val="ru-RU"/>
              </w:rPr>
              <w:t xml:space="preserve">Думы </w:t>
            </w:r>
            <w:proofErr w:type="spellStart"/>
            <w:r w:rsidRPr="009C52AB">
              <w:rPr>
                <w:color w:val="110C00"/>
                <w:sz w:val="24"/>
                <w:szCs w:val="24"/>
              </w:rPr>
              <w:t>Антр</w:t>
            </w:r>
            <w:r w:rsidR="006410AD">
              <w:rPr>
                <w:color w:val="110C00"/>
                <w:sz w:val="24"/>
                <w:szCs w:val="24"/>
              </w:rPr>
              <w:t>оповского</w:t>
            </w:r>
            <w:proofErr w:type="spellEnd"/>
            <w:r w:rsidR="006410AD">
              <w:rPr>
                <w:color w:val="110C00"/>
                <w:sz w:val="24"/>
                <w:szCs w:val="24"/>
              </w:rPr>
              <w:t xml:space="preserve"> </w:t>
            </w:r>
            <w:proofErr w:type="spellStart"/>
            <w:r w:rsidR="006410AD">
              <w:rPr>
                <w:color w:val="110C00"/>
                <w:sz w:val="24"/>
                <w:szCs w:val="24"/>
              </w:rPr>
              <w:t>муниципального</w:t>
            </w:r>
            <w:proofErr w:type="spellEnd"/>
            <w:r w:rsidR="006410AD">
              <w:rPr>
                <w:color w:val="110C00"/>
                <w:sz w:val="24"/>
                <w:szCs w:val="24"/>
              </w:rPr>
              <w:t xml:space="preserve"> </w:t>
            </w:r>
            <w:r w:rsidR="006410AD">
              <w:rPr>
                <w:color w:val="110C00"/>
                <w:sz w:val="24"/>
                <w:szCs w:val="24"/>
                <w:lang w:val="ru-RU"/>
              </w:rPr>
              <w:t xml:space="preserve">округа </w:t>
            </w:r>
            <w:proofErr w:type="spellStart"/>
            <w:r w:rsidRPr="009C52AB">
              <w:rPr>
                <w:color w:val="110C00"/>
                <w:sz w:val="24"/>
                <w:szCs w:val="24"/>
              </w:rPr>
              <w:t>Костромской</w:t>
            </w:r>
            <w:proofErr w:type="spellEnd"/>
            <w:r w:rsidRPr="009C52AB">
              <w:rPr>
                <w:color w:val="110C00"/>
                <w:sz w:val="24"/>
                <w:szCs w:val="24"/>
              </w:rPr>
              <w:t xml:space="preserve"> </w:t>
            </w:r>
            <w:proofErr w:type="spellStart"/>
            <w:r w:rsidRPr="009C52AB">
              <w:rPr>
                <w:color w:val="110C00"/>
                <w:sz w:val="24"/>
                <w:szCs w:val="24"/>
              </w:rPr>
              <w:t>области</w:t>
            </w:r>
            <w:proofErr w:type="spellEnd"/>
            <w:r w:rsidRPr="009C52AB">
              <w:rPr>
                <w:color w:val="110C00"/>
                <w:sz w:val="24"/>
                <w:szCs w:val="24"/>
              </w:rPr>
              <w:t xml:space="preserve"> </w:t>
            </w:r>
            <w:r w:rsidR="00F00694">
              <w:rPr>
                <w:color w:val="110C00"/>
                <w:sz w:val="24"/>
                <w:szCs w:val="24"/>
                <w:lang w:val="ru-RU"/>
              </w:rPr>
              <w:t>«</w:t>
            </w:r>
            <w:r w:rsidR="006410AD">
              <w:rPr>
                <w:color w:val="110C00"/>
                <w:sz w:val="24"/>
                <w:szCs w:val="24"/>
                <w:lang w:val="ru-RU"/>
              </w:rPr>
              <w:t xml:space="preserve">Об утверждении положения о муниципальном земельном контроле в границах </w:t>
            </w:r>
          </w:p>
          <w:p w:rsidR="00F00694" w:rsidRPr="00F00694" w:rsidRDefault="00F00694" w:rsidP="00F00694">
            <w:pPr>
              <w:pStyle w:val="1"/>
              <w:rPr>
                <w:color w:val="110C00"/>
                <w:sz w:val="24"/>
                <w:szCs w:val="24"/>
                <w:lang w:val="ru-RU"/>
              </w:rPr>
            </w:pPr>
            <w:r w:rsidRPr="00F00694">
              <w:rPr>
                <w:color w:val="110C00"/>
                <w:sz w:val="24"/>
                <w:szCs w:val="24"/>
                <w:lang w:val="ru-RU"/>
              </w:rPr>
              <w:t xml:space="preserve">Антроповского муниципального </w:t>
            </w:r>
          </w:p>
          <w:p w:rsidR="00F00694" w:rsidRPr="006410AD" w:rsidRDefault="006410AD" w:rsidP="001220A8">
            <w:pPr>
              <w:pStyle w:val="1"/>
              <w:rPr>
                <w:color w:val="FF0000"/>
                <w:sz w:val="24"/>
                <w:szCs w:val="24"/>
                <w:lang w:val="ru-RU"/>
              </w:rPr>
            </w:pPr>
            <w:r>
              <w:rPr>
                <w:color w:val="110C00"/>
                <w:sz w:val="24"/>
                <w:szCs w:val="24"/>
                <w:lang w:val="ru-RU"/>
              </w:rPr>
              <w:t xml:space="preserve">округа </w:t>
            </w:r>
            <w:r w:rsidR="001220A8">
              <w:rPr>
                <w:color w:val="110C00"/>
                <w:sz w:val="24"/>
                <w:szCs w:val="24"/>
                <w:lang w:val="ru-RU"/>
              </w:rPr>
              <w:t xml:space="preserve"> Костромской области.</w:t>
            </w:r>
            <w:r w:rsidR="00F00694" w:rsidRPr="00F00694">
              <w:rPr>
                <w:color w:val="110C00"/>
                <w:sz w:val="24"/>
                <w:szCs w:val="24"/>
                <w:lang w:val="ru-RU"/>
              </w:rPr>
              <w:t xml:space="preserve"> </w:t>
            </w:r>
          </w:p>
          <w:p w:rsidR="009C52AB" w:rsidRPr="006410AD" w:rsidRDefault="009C52AB" w:rsidP="00614D3B">
            <w:pPr>
              <w:pStyle w:val="1"/>
              <w:jc w:val="both"/>
              <w:rPr>
                <w:color w:val="FF0000"/>
                <w:position w:val="16"/>
                <w:sz w:val="24"/>
                <w:szCs w:val="24"/>
                <w:lang w:val="ru-RU"/>
              </w:rPr>
            </w:pPr>
          </w:p>
          <w:p w:rsidR="009C52AB" w:rsidRPr="009C52AB" w:rsidRDefault="009C52AB" w:rsidP="009C52AB">
            <w:pPr>
              <w:pStyle w:val="1"/>
              <w:ind w:firstLine="6"/>
              <w:jc w:val="both"/>
              <w:rPr>
                <w:sz w:val="24"/>
                <w:szCs w:val="24"/>
              </w:rPr>
            </w:pPr>
          </w:p>
          <w:p w:rsidR="009C52AB" w:rsidRPr="009C52AB" w:rsidRDefault="009C52AB" w:rsidP="009C52AB">
            <w:pPr>
              <w:pStyle w:val="1"/>
              <w:ind w:firstLine="6"/>
              <w:jc w:val="both"/>
              <w:rPr>
                <w:sz w:val="24"/>
                <w:szCs w:val="24"/>
              </w:rPr>
            </w:pPr>
          </w:p>
          <w:p w:rsidR="009C52AB" w:rsidRPr="009C52AB" w:rsidRDefault="009C52AB" w:rsidP="009C52AB">
            <w:pPr>
              <w:pStyle w:val="1"/>
              <w:ind w:firstLine="709"/>
              <w:rPr>
                <w:position w:val="16"/>
                <w:sz w:val="28"/>
                <w:szCs w:val="28"/>
              </w:rPr>
            </w:pPr>
          </w:p>
          <w:p w:rsidR="008A46FA" w:rsidRPr="000C4090" w:rsidRDefault="008A46FA" w:rsidP="009C52AB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проблемы, на решение которой направлен предлагаемый способ правового регулирования:</w:t>
            </w:r>
          </w:p>
        </w:tc>
        <w:tc>
          <w:tcPr>
            <w:tcW w:w="3895" w:type="dxa"/>
            <w:gridSpan w:val="5"/>
          </w:tcPr>
          <w:p w:rsidR="009C52AB" w:rsidRPr="009C52AB" w:rsidRDefault="001220A8" w:rsidP="009C52AB">
            <w:pPr>
              <w:pStyle w:val="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Установление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064C8">
              <w:rPr>
                <w:sz w:val="24"/>
                <w:szCs w:val="24"/>
              </w:rPr>
              <w:t>порядка</w:t>
            </w:r>
            <w:proofErr w:type="spellEnd"/>
            <w:r w:rsidR="001064C8">
              <w:rPr>
                <w:sz w:val="24"/>
                <w:szCs w:val="24"/>
              </w:rPr>
              <w:t xml:space="preserve"> </w:t>
            </w:r>
            <w:proofErr w:type="spellStart"/>
            <w:r w:rsidR="001064C8">
              <w:rPr>
                <w:sz w:val="24"/>
                <w:szCs w:val="24"/>
              </w:rPr>
              <w:t>осуществления</w:t>
            </w:r>
            <w:proofErr w:type="spellEnd"/>
            <w:r w:rsidR="001064C8">
              <w:rPr>
                <w:sz w:val="24"/>
                <w:szCs w:val="24"/>
              </w:rPr>
              <w:t xml:space="preserve"> </w:t>
            </w:r>
            <w:proofErr w:type="spellStart"/>
            <w:r w:rsidR="001064C8">
              <w:rPr>
                <w:sz w:val="24"/>
                <w:szCs w:val="24"/>
              </w:rPr>
              <w:t>муниципального</w:t>
            </w:r>
            <w:proofErr w:type="spellEnd"/>
            <w:r w:rsidR="00DC6E74">
              <w:rPr>
                <w:sz w:val="24"/>
                <w:szCs w:val="24"/>
              </w:rPr>
              <w:t xml:space="preserve"> </w:t>
            </w:r>
            <w:proofErr w:type="spellStart"/>
            <w:r w:rsidR="00DC6E74">
              <w:rPr>
                <w:sz w:val="24"/>
                <w:szCs w:val="24"/>
              </w:rPr>
              <w:t>земельного</w:t>
            </w:r>
            <w:proofErr w:type="spellEnd"/>
            <w:r w:rsidR="001064C8">
              <w:rPr>
                <w:sz w:val="24"/>
                <w:szCs w:val="24"/>
              </w:rPr>
              <w:t xml:space="preserve"> </w:t>
            </w:r>
            <w:proofErr w:type="spellStart"/>
            <w:r w:rsidR="001064C8">
              <w:rPr>
                <w:sz w:val="24"/>
                <w:szCs w:val="24"/>
              </w:rPr>
              <w:t>контроля</w:t>
            </w:r>
            <w:proofErr w:type="spellEnd"/>
            <w:r w:rsidR="001064C8">
              <w:rPr>
                <w:sz w:val="24"/>
                <w:szCs w:val="24"/>
              </w:rPr>
              <w:t xml:space="preserve"> </w:t>
            </w:r>
            <w:r w:rsidR="00C60A24">
              <w:rPr>
                <w:sz w:val="24"/>
                <w:szCs w:val="24"/>
                <w:lang w:val="ru-RU"/>
              </w:rPr>
              <w:t>в границах</w:t>
            </w:r>
            <w:r w:rsidR="009C52AB" w:rsidRPr="009C52AB">
              <w:rPr>
                <w:sz w:val="24"/>
                <w:szCs w:val="24"/>
              </w:rPr>
              <w:t xml:space="preserve"> </w:t>
            </w:r>
          </w:p>
          <w:p w:rsidR="009C52AB" w:rsidRPr="009C52AB" w:rsidRDefault="00C60A24" w:rsidP="009C52AB">
            <w:pPr>
              <w:pStyle w:val="1"/>
              <w:ind w:firstLine="6"/>
              <w:jc w:val="both"/>
              <w:rPr>
                <w:position w:val="16"/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Антроповского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муниципальн</w:t>
            </w:r>
            <w:proofErr w:type="spellEnd"/>
            <w:r>
              <w:rPr>
                <w:sz w:val="24"/>
                <w:szCs w:val="24"/>
                <w:lang w:val="ru-RU"/>
              </w:rPr>
              <w:t>ого</w:t>
            </w:r>
            <w:r w:rsidR="006410AD">
              <w:rPr>
                <w:sz w:val="24"/>
                <w:szCs w:val="24"/>
              </w:rPr>
              <w:t xml:space="preserve"> </w:t>
            </w:r>
            <w:r w:rsidR="006410AD">
              <w:rPr>
                <w:sz w:val="24"/>
                <w:szCs w:val="24"/>
                <w:lang w:val="ru-RU"/>
              </w:rPr>
              <w:t xml:space="preserve">округа </w:t>
            </w:r>
            <w:r w:rsidR="009C52AB" w:rsidRPr="009C52AB">
              <w:rPr>
                <w:sz w:val="24"/>
                <w:szCs w:val="24"/>
              </w:rPr>
              <w:t xml:space="preserve"> </w:t>
            </w:r>
            <w:proofErr w:type="spellStart"/>
            <w:r w:rsidR="009C52AB" w:rsidRPr="009C52AB">
              <w:rPr>
                <w:sz w:val="24"/>
                <w:szCs w:val="24"/>
              </w:rPr>
              <w:t>Костромской</w:t>
            </w:r>
            <w:proofErr w:type="spellEnd"/>
            <w:r w:rsidR="009C52AB" w:rsidRPr="009C52AB">
              <w:rPr>
                <w:sz w:val="24"/>
                <w:szCs w:val="24"/>
              </w:rPr>
              <w:t xml:space="preserve"> </w:t>
            </w:r>
            <w:proofErr w:type="spellStart"/>
            <w:r w:rsidR="009C52AB" w:rsidRPr="009C52AB">
              <w:rPr>
                <w:sz w:val="24"/>
                <w:szCs w:val="24"/>
              </w:rPr>
              <w:t>области</w:t>
            </w:r>
            <w:proofErr w:type="spellEnd"/>
            <w:r w:rsidR="009C52AB" w:rsidRPr="009C52AB">
              <w:rPr>
                <w:sz w:val="24"/>
                <w:szCs w:val="24"/>
                <w:lang w:val="ru-RU"/>
              </w:rPr>
              <w:t>»</w:t>
            </w:r>
            <w:r w:rsidR="001220A8">
              <w:rPr>
                <w:sz w:val="24"/>
                <w:szCs w:val="24"/>
                <w:lang w:val="ru-RU"/>
              </w:rPr>
              <w:t>.</w:t>
            </w:r>
          </w:p>
          <w:p w:rsidR="00984EFE" w:rsidRPr="000C4090" w:rsidRDefault="00984EFE" w:rsidP="009C52AB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8A46FA" w:rsidRPr="00984EFE" w:rsidRDefault="00984EFE" w:rsidP="00D95AB5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84EF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Федеральный закон </w:t>
            </w:r>
            <w:r w:rsidR="00D95AB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от 31.07.2020 №248-ФЗ «О государственном контроле (надзоре) и муниципальном контроле в Российской Федерации»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целей предлагаемого правового регулирования:</w:t>
            </w:r>
          </w:p>
        </w:tc>
        <w:tc>
          <w:tcPr>
            <w:tcW w:w="3895" w:type="dxa"/>
            <w:gridSpan w:val="5"/>
          </w:tcPr>
          <w:p w:rsidR="008A46FA" w:rsidRPr="000C4090" w:rsidRDefault="00D95AB5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действующим законодательством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предлагаемого способа правового регулирования:</w:t>
            </w:r>
          </w:p>
        </w:tc>
        <w:tc>
          <w:tcPr>
            <w:tcW w:w="3895" w:type="dxa"/>
            <w:gridSpan w:val="5"/>
          </w:tcPr>
          <w:p w:rsidR="00C60A24" w:rsidRPr="009C52AB" w:rsidRDefault="00984EFE" w:rsidP="00C60A24">
            <w:pPr>
              <w:pStyle w:val="1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984EFE">
              <w:rPr>
                <w:sz w:val="24"/>
                <w:szCs w:val="24"/>
              </w:rPr>
              <w:t>Утверждение</w:t>
            </w:r>
            <w:proofErr w:type="spellEnd"/>
            <w:r w:rsidRPr="00984EFE">
              <w:rPr>
                <w:sz w:val="24"/>
                <w:szCs w:val="24"/>
              </w:rPr>
              <w:t xml:space="preserve"> </w:t>
            </w:r>
            <w:r w:rsidR="00D95AB5">
              <w:rPr>
                <w:sz w:val="24"/>
                <w:szCs w:val="24"/>
              </w:rPr>
              <w:t xml:space="preserve"> </w:t>
            </w:r>
            <w:proofErr w:type="spellStart"/>
            <w:r w:rsidR="00D95AB5">
              <w:rPr>
                <w:sz w:val="24"/>
                <w:szCs w:val="24"/>
              </w:rPr>
              <w:t>положения</w:t>
            </w:r>
            <w:proofErr w:type="spellEnd"/>
            <w:r w:rsidR="00D95AB5">
              <w:rPr>
                <w:sz w:val="24"/>
                <w:szCs w:val="24"/>
              </w:rPr>
              <w:t xml:space="preserve"> </w:t>
            </w:r>
            <w:r w:rsidR="00DC6E74">
              <w:rPr>
                <w:color w:val="110C00"/>
                <w:sz w:val="24"/>
                <w:szCs w:val="24"/>
              </w:rPr>
              <w:t xml:space="preserve"> </w:t>
            </w:r>
            <w:r w:rsidR="009C52AB" w:rsidRPr="009C52AB">
              <w:rPr>
                <w:color w:val="110C00"/>
                <w:sz w:val="24"/>
                <w:szCs w:val="24"/>
                <w:lang w:val="ru-RU"/>
              </w:rPr>
              <w:t>«</w:t>
            </w:r>
            <w:proofErr w:type="spellStart"/>
            <w:r w:rsidR="00C60A24" w:rsidRPr="006159AB">
              <w:rPr>
                <w:sz w:val="24"/>
                <w:szCs w:val="24"/>
              </w:rPr>
              <w:t>Об</w:t>
            </w:r>
            <w:proofErr w:type="spellEnd"/>
            <w:r w:rsidR="00C60A24" w:rsidRPr="006159AB">
              <w:rPr>
                <w:sz w:val="24"/>
                <w:szCs w:val="24"/>
              </w:rPr>
              <w:t xml:space="preserve"> </w:t>
            </w:r>
            <w:proofErr w:type="spellStart"/>
            <w:r w:rsidR="00C60A24" w:rsidRPr="006159AB">
              <w:rPr>
                <w:sz w:val="24"/>
                <w:szCs w:val="24"/>
              </w:rPr>
              <w:t>утверждении</w:t>
            </w:r>
            <w:proofErr w:type="spellEnd"/>
            <w:r w:rsidR="00C60A24" w:rsidRPr="006159AB">
              <w:rPr>
                <w:sz w:val="24"/>
                <w:szCs w:val="24"/>
              </w:rPr>
              <w:t xml:space="preserve"> </w:t>
            </w:r>
            <w:proofErr w:type="spellStart"/>
            <w:r w:rsidR="00C60A24" w:rsidRPr="006159AB">
              <w:rPr>
                <w:sz w:val="24"/>
                <w:szCs w:val="24"/>
              </w:rPr>
              <w:t>положения</w:t>
            </w:r>
            <w:proofErr w:type="spellEnd"/>
            <w:r w:rsidR="00C60A24" w:rsidRPr="006159AB">
              <w:rPr>
                <w:sz w:val="24"/>
                <w:szCs w:val="24"/>
              </w:rPr>
              <w:t xml:space="preserve"> о </w:t>
            </w:r>
            <w:proofErr w:type="spellStart"/>
            <w:r w:rsidR="00C60A24" w:rsidRPr="006159AB">
              <w:rPr>
                <w:sz w:val="24"/>
                <w:szCs w:val="24"/>
              </w:rPr>
              <w:t>муниципальном</w:t>
            </w:r>
            <w:proofErr w:type="spellEnd"/>
            <w:r w:rsidR="00C60A24" w:rsidRPr="006159AB">
              <w:rPr>
                <w:sz w:val="24"/>
                <w:szCs w:val="24"/>
              </w:rPr>
              <w:t xml:space="preserve"> </w:t>
            </w:r>
            <w:proofErr w:type="spellStart"/>
            <w:r w:rsidR="00C60A24" w:rsidRPr="006159AB">
              <w:rPr>
                <w:sz w:val="24"/>
                <w:szCs w:val="24"/>
              </w:rPr>
              <w:t>земельном</w:t>
            </w:r>
            <w:proofErr w:type="spellEnd"/>
            <w:r w:rsidR="00C60A24">
              <w:rPr>
                <w:sz w:val="24"/>
                <w:szCs w:val="24"/>
                <w:lang w:val="ru-RU"/>
              </w:rPr>
              <w:t xml:space="preserve"> контроле в границах </w:t>
            </w:r>
            <w:proofErr w:type="spellStart"/>
            <w:r w:rsidR="00C60A24">
              <w:rPr>
                <w:sz w:val="24"/>
                <w:szCs w:val="24"/>
                <w:lang w:val="ru-RU"/>
              </w:rPr>
              <w:t>Ант</w:t>
            </w:r>
            <w:r w:rsidR="006410AD">
              <w:rPr>
                <w:sz w:val="24"/>
                <w:szCs w:val="24"/>
                <w:lang w:val="ru-RU"/>
              </w:rPr>
              <w:t>роповского</w:t>
            </w:r>
            <w:proofErr w:type="spellEnd"/>
            <w:r w:rsidR="006410AD">
              <w:rPr>
                <w:sz w:val="24"/>
                <w:szCs w:val="24"/>
                <w:lang w:val="ru-RU"/>
              </w:rPr>
              <w:t xml:space="preserve"> муниципального округа</w:t>
            </w:r>
            <w:r w:rsidR="00C60A24">
              <w:rPr>
                <w:sz w:val="24"/>
                <w:szCs w:val="24"/>
                <w:lang w:val="ru-RU"/>
              </w:rPr>
              <w:t xml:space="preserve"> Костромской области</w:t>
            </w:r>
            <w:r w:rsidR="001220A8">
              <w:rPr>
                <w:sz w:val="24"/>
                <w:szCs w:val="24"/>
                <w:lang w:val="ru-RU"/>
              </w:rPr>
              <w:t>».</w:t>
            </w:r>
            <w:r w:rsidR="00C60A24">
              <w:rPr>
                <w:sz w:val="24"/>
                <w:szCs w:val="24"/>
                <w:lang w:val="ru-RU"/>
              </w:rPr>
              <w:t xml:space="preserve"> </w:t>
            </w:r>
          </w:p>
          <w:p w:rsidR="009C52AB" w:rsidRPr="009C52AB" w:rsidRDefault="009C52AB" w:rsidP="009C52AB">
            <w:pPr>
              <w:pStyle w:val="1"/>
              <w:ind w:firstLine="6"/>
              <w:jc w:val="both"/>
              <w:rPr>
                <w:position w:val="16"/>
                <w:sz w:val="24"/>
                <w:szCs w:val="24"/>
                <w:lang w:val="ru-RU"/>
              </w:rPr>
            </w:pPr>
          </w:p>
          <w:p w:rsidR="009C52AB" w:rsidRPr="009C52AB" w:rsidRDefault="009C52AB" w:rsidP="009C52AB">
            <w:pPr>
              <w:pStyle w:val="1"/>
              <w:ind w:firstLine="6"/>
              <w:jc w:val="both"/>
              <w:rPr>
                <w:sz w:val="24"/>
                <w:szCs w:val="24"/>
              </w:rPr>
            </w:pPr>
          </w:p>
          <w:p w:rsidR="008A46FA" w:rsidRPr="009C52AB" w:rsidRDefault="008A46FA" w:rsidP="009C52AB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исполнителя разработчика: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Ф.И.О.:</w:t>
            </w:r>
            <w:r w:rsidR="003D7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10AD">
              <w:rPr>
                <w:rFonts w:ascii="Times New Roman" w:hAnsi="Times New Roman" w:cs="Times New Roman"/>
                <w:sz w:val="24"/>
                <w:szCs w:val="24"/>
              </w:rPr>
              <w:t xml:space="preserve">Титарева Ирина Владимировна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должность:</w:t>
            </w:r>
            <w:r w:rsidR="00E96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0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10AD">
              <w:rPr>
                <w:rFonts w:ascii="Times New Roman" w:hAnsi="Times New Roman" w:cs="Times New Roman"/>
                <w:sz w:val="24"/>
                <w:szCs w:val="24"/>
              </w:rPr>
              <w:t xml:space="preserve">          и.о. заведующего</w:t>
            </w:r>
            <w:r w:rsidR="00DC6E74">
              <w:rPr>
                <w:rFonts w:ascii="Times New Roman" w:hAnsi="Times New Roman" w:cs="Times New Roman"/>
                <w:sz w:val="24"/>
                <w:szCs w:val="24"/>
              </w:rPr>
              <w:t xml:space="preserve"> отделом</w:t>
            </w:r>
            <w:r w:rsidR="00DC6E74">
              <w:rPr>
                <w:rFonts w:ascii="Times New Roman" w:hAnsi="Times New Roman"/>
                <w:sz w:val="24"/>
                <w:szCs w:val="24"/>
              </w:rPr>
              <w:t xml:space="preserve"> по управлению муниципальным имуществом и земельными ресурсами администрации </w:t>
            </w:r>
            <w:proofErr w:type="spellStart"/>
            <w:r w:rsidR="00DC6E74">
              <w:rPr>
                <w:rFonts w:ascii="Times New Roman" w:hAnsi="Times New Roman"/>
                <w:sz w:val="24"/>
                <w:szCs w:val="24"/>
              </w:rPr>
              <w:t>Ант</w:t>
            </w:r>
            <w:r w:rsidR="006410AD">
              <w:rPr>
                <w:rFonts w:ascii="Times New Roman" w:hAnsi="Times New Roman"/>
                <w:sz w:val="24"/>
                <w:szCs w:val="24"/>
              </w:rPr>
              <w:t>роповского</w:t>
            </w:r>
            <w:proofErr w:type="spellEnd"/>
            <w:r w:rsidR="006410AD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  <w:r w:rsidR="003D7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  <w:r w:rsidR="00E96565" w:rsidRPr="00696730">
              <w:rPr>
                <w:rFonts w:ascii="Times New Roman" w:hAnsi="Times New Roman"/>
              </w:rPr>
              <w:t xml:space="preserve"> 8 494</w:t>
            </w:r>
            <w:r w:rsidR="00E96565">
              <w:rPr>
                <w:rFonts w:ascii="Times New Roman" w:hAnsi="Times New Roman"/>
              </w:rPr>
              <w:t>30 35-20</w:t>
            </w:r>
            <w:r w:rsidR="00DC6E74">
              <w:rPr>
                <w:rFonts w:ascii="Times New Roman" w:hAnsi="Times New Roman"/>
              </w:rPr>
              <w:t>4</w:t>
            </w:r>
          </w:p>
          <w:p w:rsidR="00E96565" w:rsidRDefault="008A46FA" w:rsidP="00E96565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 w:rsidR="00E96565">
              <w:t xml:space="preserve"> </w:t>
            </w:r>
            <w:hyperlink r:id="rId5" w:history="1">
              <w:r w:rsidR="00DC6E74" w:rsidRPr="00541A4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antropovo.imzem@mail.ru</w:t>
              </w:r>
            </w:hyperlink>
          </w:p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9276" w:type="dxa"/>
            <w:gridSpan w:val="11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 Степень регулирующего воздействия проекта муниципального нормативного правового акта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Степень регулирующего воздействия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отнесения проекта муниципального нормативного правового акта к определенной степени регулирующего воздействия:</w:t>
            </w:r>
          </w:p>
        </w:tc>
        <w:tc>
          <w:tcPr>
            <w:tcW w:w="3895" w:type="dxa"/>
            <w:gridSpan w:val="5"/>
          </w:tcPr>
          <w:p w:rsidR="008A46FA" w:rsidRPr="000C4090" w:rsidRDefault="00434780" w:rsidP="0081337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F36F4">
              <w:rPr>
                <w:rFonts w:ascii="Times New Roman" w:hAnsi="Times New Roman"/>
                <w:sz w:val="24"/>
                <w:szCs w:val="24"/>
              </w:rPr>
              <w:t>роект правового акта содержит положения, устан</w:t>
            </w:r>
            <w:r w:rsidR="00813377">
              <w:rPr>
                <w:rFonts w:ascii="Times New Roman" w:hAnsi="Times New Roman"/>
                <w:sz w:val="24"/>
                <w:szCs w:val="24"/>
              </w:rPr>
              <w:t xml:space="preserve">авливающие новые обязанности </w:t>
            </w:r>
            <w:r w:rsidRPr="003F36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3377" w:rsidRPr="00813377">
              <w:rPr>
                <w:rFonts w:ascii="Times New Roman" w:hAnsi="Times New Roman"/>
                <w:sz w:val="24"/>
                <w:szCs w:val="24"/>
              </w:rPr>
              <w:t>для субъектов предпринимательской и иной экономической деятельности, обязанности для субъектов инвестиционной деятельности</w:t>
            </w:r>
          </w:p>
        </w:tc>
      </w:tr>
      <w:tr w:rsidR="008A46FA" w:rsidRPr="000C4090" w:rsidTr="00A11D9E">
        <w:tc>
          <w:tcPr>
            <w:tcW w:w="9276" w:type="dxa"/>
            <w:gridSpan w:val="11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</w:tc>
        <w:tc>
          <w:tcPr>
            <w:tcW w:w="3895" w:type="dxa"/>
            <w:gridSpan w:val="5"/>
          </w:tcPr>
          <w:p w:rsidR="008A46FA" w:rsidRPr="000C4090" w:rsidRDefault="00AB1276" w:rsidP="0043478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действующим законодательством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Негативные эффекты, возникающие в связи с наличием проблемы:</w:t>
            </w:r>
          </w:p>
        </w:tc>
        <w:tc>
          <w:tcPr>
            <w:tcW w:w="3895" w:type="dxa"/>
            <w:gridSpan w:val="5"/>
          </w:tcPr>
          <w:p w:rsidR="008A46FA" w:rsidRPr="000C4090" w:rsidRDefault="00AB1276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Невозможность проведения муниципального контроля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</w:tc>
        <w:tc>
          <w:tcPr>
            <w:tcW w:w="3895" w:type="dxa"/>
            <w:gridSpan w:val="5"/>
          </w:tcPr>
          <w:p w:rsidR="008A46FA" w:rsidRPr="000C4090" w:rsidRDefault="00AB1276" w:rsidP="003D77F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НПА регулирующий порядок проведения муниципального контроля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3895" w:type="dxa"/>
            <w:gridSpan w:val="5"/>
          </w:tcPr>
          <w:p w:rsidR="008A46FA" w:rsidRPr="000C4090" w:rsidRDefault="00976AB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 «Гарант»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проблеме:</w:t>
            </w:r>
          </w:p>
        </w:tc>
        <w:tc>
          <w:tcPr>
            <w:tcW w:w="3895" w:type="dxa"/>
            <w:gridSpan w:val="5"/>
          </w:tcPr>
          <w:p w:rsidR="008A46FA" w:rsidRPr="000C4090" w:rsidRDefault="00434780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A46FA" w:rsidRPr="000C4090" w:rsidTr="00A11D9E">
        <w:tc>
          <w:tcPr>
            <w:tcW w:w="9276" w:type="dxa"/>
            <w:gridSpan w:val="11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4. Анализ опыта иных муниципальных образований в соответствующих сферах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Опыт иных муниципальных образований в соответствующих сферах деятельности:</w:t>
            </w:r>
          </w:p>
        </w:tc>
        <w:tc>
          <w:tcPr>
            <w:tcW w:w="3895" w:type="dxa"/>
            <w:gridSpan w:val="5"/>
          </w:tcPr>
          <w:p w:rsidR="008A46FA" w:rsidRPr="000C4090" w:rsidRDefault="00434780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Принятие аналогичных правовых актов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муниципальными образованиями  Костромской области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3895" w:type="dxa"/>
            <w:gridSpan w:val="5"/>
          </w:tcPr>
          <w:p w:rsidR="008A46FA" w:rsidRPr="000C4090" w:rsidRDefault="00434780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 xml:space="preserve">Официальные сайты муниципальных образований </w:t>
            </w:r>
            <w:r>
              <w:rPr>
                <w:rFonts w:ascii="Times New Roman" w:hAnsi="Times New Roman"/>
                <w:sz w:val="24"/>
                <w:szCs w:val="24"/>
              </w:rPr>
              <w:t>в сети Интернет</w:t>
            </w:r>
          </w:p>
        </w:tc>
      </w:tr>
      <w:tr w:rsidR="008A46FA" w:rsidRPr="000C4090" w:rsidTr="00A11D9E">
        <w:tc>
          <w:tcPr>
            <w:tcW w:w="9276" w:type="dxa"/>
            <w:gridSpan w:val="11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 Цели предлагаемого правового регулирования и их соответствие принципам правового регулирования, документам стратегического планирования, иным программным документам</w:t>
            </w:r>
          </w:p>
        </w:tc>
      </w:tr>
      <w:tr w:rsidR="008A46FA" w:rsidRPr="000C4090" w:rsidTr="00A11D9E">
        <w:tc>
          <w:tcPr>
            <w:tcW w:w="624" w:type="dxa"/>
            <w:vMerge w:val="restart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757" w:type="dxa"/>
            <w:gridSpan w:val="5"/>
          </w:tcPr>
          <w:p w:rsidR="008A46FA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Цели предлагаемого регулирования:</w:t>
            </w:r>
          </w:p>
          <w:p w:rsidR="000644DD" w:rsidRPr="000C4090" w:rsidRDefault="000644DD" w:rsidP="000644D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Решения «Об утверждении положения о муниципальном земельном контроле в границах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Антррповского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Костромской области»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5.2. Установленные сроки достижения целей предлагаемого регулирования:</w:t>
            </w:r>
          </w:p>
        </w:tc>
      </w:tr>
      <w:tr w:rsidR="008A46FA" w:rsidRPr="000C4090" w:rsidTr="00A11D9E">
        <w:tc>
          <w:tcPr>
            <w:tcW w:w="624" w:type="dxa"/>
            <w:vMerge/>
          </w:tcPr>
          <w:p w:rsidR="008A46FA" w:rsidRPr="000C4090" w:rsidRDefault="008A46FA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8A46FA" w:rsidRPr="000C4090" w:rsidRDefault="00976AB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федеральным законодательством действующих актов</w:t>
            </w:r>
          </w:p>
        </w:tc>
        <w:tc>
          <w:tcPr>
            <w:tcW w:w="3895" w:type="dxa"/>
            <w:gridSpan w:val="5"/>
          </w:tcPr>
          <w:p w:rsidR="008A46FA" w:rsidRPr="000C4090" w:rsidRDefault="00976AB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момента</w:t>
            </w:r>
            <w:r w:rsidR="00434780">
              <w:rPr>
                <w:rFonts w:ascii="Times New Roman" w:hAnsi="Times New Roman" w:cs="Times New Roman"/>
                <w:sz w:val="24"/>
                <w:szCs w:val="24"/>
              </w:rPr>
              <w:t xml:space="preserve"> принятия нормативного правового акта</w:t>
            </w:r>
          </w:p>
        </w:tc>
      </w:tr>
      <w:tr w:rsidR="008A46FA" w:rsidRPr="000C4090" w:rsidTr="00A11D9E">
        <w:tc>
          <w:tcPr>
            <w:tcW w:w="624" w:type="dxa"/>
            <w:vMerge/>
          </w:tcPr>
          <w:p w:rsidR="008A46FA" w:rsidRPr="000C4090" w:rsidRDefault="008A46FA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соответствия целей предлагаемого регулирования принципам правового регулирования:</w:t>
            </w:r>
          </w:p>
        </w:tc>
        <w:tc>
          <w:tcPr>
            <w:tcW w:w="3895" w:type="dxa"/>
            <w:gridSpan w:val="5"/>
          </w:tcPr>
          <w:p w:rsidR="008A46FA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противоречит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целях предлагаемого регулирования:</w:t>
            </w:r>
          </w:p>
        </w:tc>
        <w:tc>
          <w:tcPr>
            <w:tcW w:w="3895" w:type="dxa"/>
            <w:gridSpan w:val="5"/>
          </w:tcPr>
          <w:p w:rsidR="008A46FA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A46FA" w:rsidRPr="000C4090" w:rsidTr="00A11D9E">
        <w:tc>
          <w:tcPr>
            <w:tcW w:w="9276" w:type="dxa"/>
            <w:gridSpan w:val="11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 Описание предлагаемого регулирования и иных возможных способов решения проблемы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предлагаемого способа решения проблемы и </w:t>
            </w:r>
            <w:proofErr w:type="gram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преодоления</w:t>
            </w:r>
            <w:proofErr w:type="gramEnd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связанных с ней негативных эффектов:</w:t>
            </w:r>
          </w:p>
        </w:tc>
        <w:tc>
          <w:tcPr>
            <w:tcW w:w="3895" w:type="dxa"/>
            <w:gridSpan w:val="5"/>
          </w:tcPr>
          <w:p w:rsidR="008A46FA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Принятие предлагаемого правового регулирования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иных способов решения проблемы:</w:t>
            </w:r>
          </w:p>
        </w:tc>
        <w:tc>
          <w:tcPr>
            <w:tcW w:w="3895" w:type="dxa"/>
            <w:gridSpan w:val="5"/>
          </w:tcPr>
          <w:p w:rsidR="008A46FA" w:rsidRPr="000C4090" w:rsidRDefault="001B6579" w:rsidP="001B6579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выбора предлагаемого способа решения проблемы:</w:t>
            </w:r>
          </w:p>
        </w:tc>
        <w:tc>
          <w:tcPr>
            <w:tcW w:w="3895" w:type="dxa"/>
            <w:gridSpan w:val="5"/>
          </w:tcPr>
          <w:p w:rsidR="008A46FA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Единственный способ решения проблемы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предлагаемом способе решения проблемы:</w:t>
            </w:r>
          </w:p>
        </w:tc>
        <w:tc>
          <w:tcPr>
            <w:tcW w:w="3895" w:type="dxa"/>
            <w:gridSpan w:val="5"/>
          </w:tcPr>
          <w:p w:rsidR="008A46FA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A46FA" w:rsidRPr="000C4090" w:rsidTr="00A11D9E">
        <w:tc>
          <w:tcPr>
            <w:tcW w:w="9276" w:type="dxa"/>
            <w:gridSpan w:val="11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 Основные группы субъектов предпринимательской и инвестиционной деятельности, иные заинтересованные лица</w:t>
            </w:r>
            <w:proofErr w:type="gram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интересы которых будут затронуты предлагаемым правовым регулированием, оценка количества таких субъектов</w:t>
            </w:r>
          </w:p>
        </w:tc>
      </w:tr>
      <w:tr w:rsidR="008A46FA" w:rsidRPr="000C4090" w:rsidTr="00A11D9E">
        <w:tc>
          <w:tcPr>
            <w:tcW w:w="624" w:type="dxa"/>
            <w:vMerge w:val="restart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отношений: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7.2. Оценка количества участников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отношений:</w:t>
            </w:r>
          </w:p>
        </w:tc>
      </w:tr>
      <w:tr w:rsidR="008A46FA" w:rsidRPr="000C4090" w:rsidTr="00A11D9E">
        <w:tc>
          <w:tcPr>
            <w:tcW w:w="624" w:type="dxa"/>
            <w:vMerge/>
          </w:tcPr>
          <w:p w:rsidR="008A46FA" w:rsidRPr="000C4090" w:rsidRDefault="008A46FA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8A46FA" w:rsidRPr="000C4090" w:rsidRDefault="00976AB7" w:rsidP="00DD1D89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юридические лица, а также индивидуальные предприниматели, </w:t>
            </w:r>
            <w:r w:rsidR="00DD1D89">
              <w:rPr>
                <w:rFonts w:ascii="Times New Roman" w:hAnsi="Times New Roman" w:cs="Times New Roman"/>
                <w:sz w:val="24"/>
                <w:szCs w:val="24"/>
              </w:rPr>
              <w:t>органы государственной власти, органы местного самоуправления</w:t>
            </w:r>
          </w:p>
        </w:tc>
        <w:tc>
          <w:tcPr>
            <w:tcW w:w="3895" w:type="dxa"/>
            <w:gridSpan w:val="5"/>
          </w:tcPr>
          <w:p w:rsidR="008A46FA" w:rsidRPr="00CD0767" w:rsidRDefault="00BC6FE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Неограниченное количество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1B6579" w:rsidRPr="00683E83" w:rsidRDefault="001B6579" w:rsidP="001A7D48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5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8652" w:type="dxa"/>
            <w:gridSpan w:val="10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  <w:r w:rsidR="00BC6FEE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8. Новые функции, полномочия, обязанности органов местного самоуправления </w:t>
            </w:r>
            <w:proofErr w:type="spell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Антр</w:t>
            </w:r>
            <w:r w:rsidR="006410AD">
              <w:rPr>
                <w:rFonts w:ascii="Times New Roman" w:hAnsi="Times New Roman" w:cs="Times New Roman"/>
                <w:sz w:val="24"/>
                <w:szCs w:val="24"/>
              </w:rPr>
              <w:t>оповского</w:t>
            </w:r>
            <w:proofErr w:type="spellEnd"/>
            <w:r w:rsidR="006410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Костромской области или сведения об их изменении, а также порядок их реализации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Описания новых или изменения существующих функций, полномочий, обязанностей</w:t>
            </w:r>
          </w:p>
        </w:tc>
        <w:tc>
          <w:tcPr>
            <w:tcW w:w="2937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8.2. Порядок реализации</w:t>
            </w: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8.3. Оценка изменения трудозатрат и (или) потребностей в иных ресурсах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6410AD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9C52AB" w:rsidRPr="00AF1DAA" w:rsidRDefault="00102344" w:rsidP="009C52AB">
            <w:pPr>
              <w:pStyle w:val="1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AF1DAA">
              <w:rPr>
                <w:sz w:val="24"/>
                <w:szCs w:val="24"/>
              </w:rPr>
              <w:t>Осуществление</w:t>
            </w:r>
            <w:proofErr w:type="spellEnd"/>
            <w:r w:rsidRPr="00AF1DAA">
              <w:rPr>
                <w:sz w:val="24"/>
                <w:szCs w:val="24"/>
              </w:rPr>
              <w:t xml:space="preserve"> </w:t>
            </w:r>
            <w:proofErr w:type="spellStart"/>
            <w:r w:rsidRPr="00AF1DAA">
              <w:rPr>
                <w:sz w:val="24"/>
                <w:szCs w:val="24"/>
              </w:rPr>
              <w:t>муниципального</w:t>
            </w:r>
            <w:proofErr w:type="spellEnd"/>
            <w:r w:rsidRPr="00AF1DAA">
              <w:rPr>
                <w:sz w:val="24"/>
                <w:szCs w:val="24"/>
              </w:rPr>
              <w:t xml:space="preserve"> </w:t>
            </w:r>
            <w:proofErr w:type="spellStart"/>
            <w:r w:rsidRPr="00AF1DAA">
              <w:rPr>
                <w:sz w:val="24"/>
                <w:szCs w:val="24"/>
              </w:rPr>
              <w:t>земельного</w:t>
            </w:r>
            <w:proofErr w:type="spellEnd"/>
            <w:r w:rsidRPr="00AF1DAA">
              <w:rPr>
                <w:sz w:val="24"/>
                <w:szCs w:val="24"/>
              </w:rPr>
              <w:t xml:space="preserve"> </w:t>
            </w:r>
            <w:proofErr w:type="spellStart"/>
            <w:r w:rsidRPr="00AF1DAA">
              <w:rPr>
                <w:sz w:val="24"/>
                <w:szCs w:val="24"/>
              </w:rPr>
              <w:t>контроля</w:t>
            </w:r>
            <w:proofErr w:type="spellEnd"/>
            <w:r w:rsidR="001B6579" w:rsidRPr="00AF1DAA">
              <w:rPr>
                <w:sz w:val="24"/>
                <w:szCs w:val="24"/>
              </w:rPr>
              <w:t xml:space="preserve"> </w:t>
            </w:r>
            <w:r w:rsidR="00C60A24" w:rsidRPr="00AF1DAA">
              <w:rPr>
                <w:sz w:val="24"/>
                <w:szCs w:val="24"/>
                <w:lang w:val="ru-RU"/>
              </w:rPr>
              <w:t>в границах</w:t>
            </w:r>
          </w:p>
          <w:p w:rsidR="009C52AB" w:rsidRPr="00AF1DAA" w:rsidRDefault="00C60A24" w:rsidP="009C52AB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DAA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Pr="00AF1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641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округа </w:t>
            </w:r>
            <w:r w:rsidR="009C52AB" w:rsidRPr="00AF1DAA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BC6FEE" w:rsidRPr="00AF1DAA" w:rsidRDefault="00102344" w:rsidP="00BC6FE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F1DAA">
              <w:rPr>
                <w:rFonts w:ascii="Times New Roman" w:hAnsi="Times New Roman" w:cs="Times New Roman"/>
                <w:sz w:val="24"/>
                <w:szCs w:val="24"/>
              </w:rPr>
              <w:t>должностными лицами</w:t>
            </w:r>
            <w:r w:rsidR="008C3FDE" w:rsidRPr="00AF1DA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администрации. Объекты контроля:</w:t>
            </w:r>
            <w:r w:rsidR="00AF1DAA" w:rsidRPr="00AF1DAA">
              <w:rPr>
                <w:rFonts w:ascii="Times New Roman" w:hAnsi="Times New Roman"/>
                <w:sz w:val="24"/>
                <w:szCs w:val="24"/>
              </w:rPr>
              <w:t xml:space="preserve"> объекты земельных отношений, расположенные в границах </w:t>
            </w:r>
            <w:proofErr w:type="spellStart"/>
            <w:r w:rsidR="00AF1DAA" w:rsidRPr="00AF1DAA">
              <w:rPr>
                <w:rFonts w:ascii="Times New Roman" w:hAnsi="Times New Roman"/>
                <w:sz w:val="24"/>
                <w:szCs w:val="24"/>
              </w:rPr>
              <w:t>Антр</w:t>
            </w:r>
            <w:r w:rsidR="001220A8">
              <w:rPr>
                <w:rFonts w:ascii="Times New Roman" w:hAnsi="Times New Roman"/>
                <w:sz w:val="24"/>
                <w:szCs w:val="24"/>
              </w:rPr>
              <w:t>оповского</w:t>
            </w:r>
            <w:proofErr w:type="spellEnd"/>
            <w:r w:rsidR="001220A8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</w:t>
            </w:r>
            <w:r w:rsidR="00AF1DAA" w:rsidRPr="00AF1DAA">
              <w:rPr>
                <w:rFonts w:ascii="Times New Roman" w:hAnsi="Times New Roman"/>
                <w:sz w:val="24"/>
                <w:szCs w:val="24"/>
              </w:rPr>
              <w:t>Костромской области</w:t>
            </w:r>
          </w:p>
          <w:p w:rsidR="00DD1D89" w:rsidRPr="000C4090" w:rsidRDefault="00DD1D89" w:rsidP="00BC6FE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1B6579" w:rsidRPr="000C4090" w:rsidRDefault="00BC6FE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8C56E5">
              <w:rPr>
                <w:rFonts w:ascii="Times New Roman" w:hAnsi="Times New Roman" w:cs="Times New Roman"/>
                <w:sz w:val="24"/>
                <w:szCs w:val="24"/>
              </w:rPr>
              <w:t>ведение контрольных мероприятий</w:t>
            </w:r>
          </w:p>
        </w:tc>
        <w:tc>
          <w:tcPr>
            <w:tcW w:w="2802" w:type="dxa"/>
            <w:gridSpan w:val="2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изменяется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9. Оценка соответствующих расходов (возможных поступлений) бюджета </w:t>
            </w:r>
            <w:proofErr w:type="spell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="00900EE4">
              <w:rPr>
                <w:rFonts w:ascii="Times New Roman" w:hAnsi="Times New Roman" w:cs="Times New Roman"/>
                <w:sz w:val="24"/>
                <w:szCs w:val="24"/>
              </w:rPr>
              <w:t>роповского</w:t>
            </w:r>
            <w:proofErr w:type="spellEnd"/>
            <w:r w:rsidR="00900EE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Наименование новой или изменяемой функции, полномочия, обязанности</w:t>
            </w:r>
          </w:p>
        </w:tc>
        <w:tc>
          <w:tcPr>
            <w:tcW w:w="2937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9.2. Описание вида расходов (возможных поступлений) бюджета </w:t>
            </w:r>
            <w:proofErr w:type="spell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="001220A8">
              <w:rPr>
                <w:rFonts w:ascii="Times New Roman" w:hAnsi="Times New Roman" w:cs="Times New Roman"/>
                <w:sz w:val="24"/>
                <w:szCs w:val="24"/>
              </w:rPr>
              <w:t>роповского</w:t>
            </w:r>
            <w:proofErr w:type="spellEnd"/>
            <w:r w:rsidR="001220A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</w:t>
            </w: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9.3. Количественная оценка расходов (возможных поступлений)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8652" w:type="dxa"/>
            <w:gridSpan w:val="10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Наименование органа:</w:t>
            </w:r>
            <w:r w:rsidR="0089114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</w:t>
            </w:r>
            <w:proofErr w:type="spellStart"/>
            <w:r w:rsidR="00891142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="0089114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900EE4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9.4.1.</w:t>
            </w:r>
          </w:p>
        </w:tc>
        <w:tc>
          <w:tcPr>
            <w:tcW w:w="4587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9.4.2. Единовременные расходы</w:t>
            </w:r>
          </w:p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_________________</w:t>
            </w:r>
          </w:p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(год возникновения)</w:t>
            </w:r>
          </w:p>
        </w:tc>
        <w:tc>
          <w:tcPr>
            <w:tcW w:w="3328" w:type="dxa"/>
            <w:gridSpan w:val="3"/>
          </w:tcPr>
          <w:p w:rsidR="001B6579" w:rsidRPr="000C4090" w:rsidRDefault="008C56E5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7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9.4.2. Периодические расходы за период</w:t>
            </w:r>
          </w:p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3328" w:type="dxa"/>
            <w:gridSpan w:val="3"/>
          </w:tcPr>
          <w:p w:rsidR="001B6579" w:rsidRPr="000C4090" w:rsidRDefault="008C56E5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7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9.4.3. Возможные поступления за период</w:t>
            </w:r>
          </w:p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3328" w:type="dxa"/>
            <w:gridSpan w:val="3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5324" w:type="dxa"/>
            <w:gridSpan w:val="7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единовременные расходы:</w:t>
            </w:r>
          </w:p>
        </w:tc>
        <w:tc>
          <w:tcPr>
            <w:tcW w:w="3328" w:type="dxa"/>
            <w:gridSpan w:val="3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9.6.</w:t>
            </w:r>
          </w:p>
        </w:tc>
        <w:tc>
          <w:tcPr>
            <w:tcW w:w="5324" w:type="dxa"/>
            <w:gridSpan w:val="7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периодические расходы за год:</w:t>
            </w:r>
          </w:p>
        </w:tc>
        <w:tc>
          <w:tcPr>
            <w:tcW w:w="3328" w:type="dxa"/>
            <w:gridSpan w:val="3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9.7.</w:t>
            </w:r>
          </w:p>
        </w:tc>
        <w:tc>
          <w:tcPr>
            <w:tcW w:w="5324" w:type="dxa"/>
            <w:gridSpan w:val="7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возможные поступления за год:</w:t>
            </w:r>
          </w:p>
        </w:tc>
        <w:tc>
          <w:tcPr>
            <w:tcW w:w="3328" w:type="dxa"/>
            <w:gridSpan w:val="3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9.8.</w:t>
            </w:r>
          </w:p>
        </w:tc>
        <w:tc>
          <w:tcPr>
            <w:tcW w:w="5324" w:type="dxa"/>
            <w:gridSpan w:val="7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Иные сведения о расходах (возможных поступлениях) бюджета Антроповского муниципального района Костромской области:</w:t>
            </w:r>
          </w:p>
        </w:tc>
        <w:tc>
          <w:tcPr>
            <w:tcW w:w="3328" w:type="dxa"/>
            <w:gridSpan w:val="3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9.9.</w:t>
            </w:r>
          </w:p>
        </w:tc>
        <w:tc>
          <w:tcPr>
            <w:tcW w:w="8652" w:type="dxa"/>
            <w:gridSpan w:val="10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  <w:r w:rsidR="00891142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 Новые обязанности или ограничения  для субъектов предпринимательской и инвестиционной деятельности, либо изменение содержания существующих обязанностей и ограничений, а также порядок организации их исполнения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937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10.2. Описание новых или изменения ранее предусмотренных существующих обязанностей</w:t>
            </w: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10.3. Порядок организации исполнения обязанностей 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1B6579" w:rsidRPr="000C4090" w:rsidRDefault="00DD1D8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и юридические лица, а также индивидуальные предприниматели, органы государственной власти, органы местного самоуправления</w:t>
            </w:r>
          </w:p>
        </w:tc>
        <w:tc>
          <w:tcPr>
            <w:tcW w:w="2937" w:type="dxa"/>
            <w:gridSpan w:val="5"/>
          </w:tcPr>
          <w:p w:rsidR="001B6579" w:rsidRPr="000C4090" w:rsidRDefault="008C56E5" w:rsidP="00B41E95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действующего законодательства</w:t>
            </w:r>
          </w:p>
        </w:tc>
        <w:tc>
          <w:tcPr>
            <w:tcW w:w="2802" w:type="dxa"/>
            <w:gridSpan w:val="2"/>
          </w:tcPr>
          <w:p w:rsidR="001B6579" w:rsidRPr="00B41E95" w:rsidRDefault="00B41E95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41E95">
              <w:rPr>
                <w:rFonts w:ascii="Times New Roman" w:hAnsi="Times New Roman"/>
                <w:sz w:val="24"/>
                <w:szCs w:val="24"/>
              </w:rPr>
              <w:t>В соответствии с нормативным правовым актом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739" w:type="dxa"/>
            <w:gridSpan w:val="7"/>
          </w:tcPr>
          <w:p w:rsidR="001B6579" w:rsidRPr="000C4090" w:rsidRDefault="00B41E95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937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11.2. Описание новых или изменения ранее предусмотренных существующих обязанностей</w:t>
            </w: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11.3. Описание и оценка видов расходов (доходов)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1B6579" w:rsidRPr="000C4090" w:rsidRDefault="00DD1D8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юридические лица, 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индивидуальные предприниматели, органы государственной власти, органы местного самоуправления</w:t>
            </w:r>
          </w:p>
        </w:tc>
        <w:tc>
          <w:tcPr>
            <w:tcW w:w="2937" w:type="dxa"/>
            <w:gridSpan w:val="5"/>
          </w:tcPr>
          <w:p w:rsidR="001B6579" w:rsidRPr="000C4090" w:rsidRDefault="008C56E5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действующего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</w:t>
            </w:r>
          </w:p>
        </w:tc>
        <w:tc>
          <w:tcPr>
            <w:tcW w:w="2802" w:type="dxa"/>
            <w:gridSpan w:val="2"/>
          </w:tcPr>
          <w:p w:rsidR="001B6579" w:rsidRPr="000C4090" w:rsidRDefault="008C56E5" w:rsidP="00AA29A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(расходы) отсутствуют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11.4.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739" w:type="dxa"/>
            <w:gridSpan w:val="7"/>
          </w:tcPr>
          <w:p w:rsidR="001B6579" w:rsidRPr="000C4090" w:rsidRDefault="00AA29A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11.5.</w:t>
            </w:r>
          </w:p>
        </w:tc>
        <w:tc>
          <w:tcPr>
            <w:tcW w:w="44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отменяемых обязанностей </w:t>
            </w:r>
          </w:p>
        </w:tc>
        <w:tc>
          <w:tcPr>
            <w:tcW w:w="42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11.6. Описание и оценка затрат на выполнение отменяемых обязанностей 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1B6579" w:rsidRPr="000C4090" w:rsidRDefault="00AA29A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208" w:type="dxa"/>
            <w:gridSpan w:val="6"/>
          </w:tcPr>
          <w:p w:rsidR="001B6579" w:rsidRPr="000C4090" w:rsidRDefault="00AA29A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11.7.</w:t>
            </w:r>
          </w:p>
        </w:tc>
        <w:tc>
          <w:tcPr>
            <w:tcW w:w="44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в котором содержатся отменяемые обязанности:</w:t>
            </w:r>
          </w:p>
        </w:tc>
        <w:tc>
          <w:tcPr>
            <w:tcW w:w="4208" w:type="dxa"/>
            <w:gridSpan w:val="6"/>
          </w:tcPr>
          <w:p w:rsidR="001B6579" w:rsidRPr="000C4090" w:rsidRDefault="00AA29A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12. Риски решения проблемы предложенным способом регулирования и риски негативных последствий, а также описание </w:t>
            </w:r>
            <w:proofErr w:type="gram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методов контроля эффективности избранного способа достижения целей регулирования</w:t>
            </w:r>
            <w:proofErr w:type="gramEnd"/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44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42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12.2. Оценки вероятности наступления рисков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1B6579" w:rsidRPr="000C4090" w:rsidRDefault="00DD1D8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присутствует</w:t>
            </w:r>
          </w:p>
        </w:tc>
        <w:tc>
          <w:tcPr>
            <w:tcW w:w="4208" w:type="dxa"/>
            <w:gridSpan w:val="6"/>
          </w:tcPr>
          <w:p w:rsidR="00102344" w:rsidRPr="000C4090" w:rsidRDefault="00102344" w:rsidP="0081337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1B6579" w:rsidRPr="000C4090" w:rsidRDefault="0081337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4208" w:type="dxa"/>
            <w:gridSpan w:val="6"/>
          </w:tcPr>
          <w:p w:rsidR="001B6579" w:rsidRPr="000C4090" w:rsidRDefault="0081337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12.3.</w:t>
            </w:r>
          </w:p>
        </w:tc>
        <w:tc>
          <w:tcPr>
            <w:tcW w:w="44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4208" w:type="dxa"/>
            <w:gridSpan w:val="6"/>
          </w:tcPr>
          <w:p w:rsidR="001B6579" w:rsidRPr="000C4090" w:rsidRDefault="00AA29A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 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2211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Мероприятия, необходимые для достижения целей регулирования</w:t>
            </w:r>
          </w:p>
        </w:tc>
        <w:tc>
          <w:tcPr>
            <w:tcW w:w="2233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13.2. Сроки мероприятий</w:t>
            </w:r>
          </w:p>
        </w:tc>
        <w:tc>
          <w:tcPr>
            <w:tcW w:w="2030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13.3. Описание ожидаемого результата</w:t>
            </w:r>
          </w:p>
        </w:tc>
        <w:tc>
          <w:tcPr>
            <w:tcW w:w="2178" w:type="dxa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13.4. Объем и источники финансирования</w:t>
            </w:r>
          </w:p>
        </w:tc>
      </w:tr>
      <w:tr w:rsidR="00CD0767" w:rsidRPr="000C4090" w:rsidTr="0047291D">
        <w:tc>
          <w:tcPr>
            <w:tcW w:w="624" w:type="dxa"/>
            <w:vMerge/>
          </w:tcPr>
          <w:p w:rsidR="00CD0767" w:rsidRPr="000C4090" w:rsidRDefault="00CD0767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2" w:type="dxa"/>
            <w:gridSpan w:val="10"/>
          </w:tcPr>
          <w:p w:rsidR="00CD0767" w:rsidRPr="000C4090" w:rsidRDefault="00CD076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Мероприятий для достижения целей не требуется</w:t>
            </w:r>
            <w:r w:rsidR="0036007F">
              <w:rPr>
                <w:rFonts w:ascii="Times New Roman" w:hAnsi="Times New Roman"/>
                <w:sz w:val="24"/>
                <w:szCs w:val="24"/>
              </w:rPr>
              <w:t xml:space="preserve">. Информирование субъектов правового регулирования будет осуществляться через официальный сайт администрации Антроповского муниципального </w:t>
            </w:r>
            <w:r w:rsidR="001220A8">
              <w:rPr>
                <w:rFonts w:ascii="Times New Roman" w:hAnsi="Times New Roman"/>
                <w:sz w:val="24"/>
                <w:szCs w:val="24"/>
              </w:rPr>
              <w:t>округа.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13.5.</w:t>
            </w:r>
          </w:p>
        </w:tc>
        <w:tc>
          <w:tcPr>
            <w:tcW w:w="5324" w:type="dxa"/>
            <w:gridSpan w:val="7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информационные и иные мероприятия: __________ млн. руб.</w:t>
            </w:r>
          </w:p>
        </w:tc>
        <w:tc>
          <w:tcPr>
            <w:tcW w:w="3328" w:type="dxa"/>
            <w:gridSpan w:val="3"/>
          </w:tcPr>
          <w:p w:rsidR="001B6579" w:rsidRPr="000C4090" w:rsidRDefault="00CD076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14.  Предполагаемая дата вступления в силу проекта муниципального нормативного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правового акта, оценка необходимости установления переходного периода и (или) отсрочки вступления в силу проекта акта либо необходимость распространения предлагаемого регулирования на ранее возникшие отношения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14.1.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Предполагаемая дата вступления в силу проекта муниципального правового акта:</w:t>
            </w:r>
          </w:p>
        </w:tc>
        <w:tc>
          <w:tcPr>
            <w:tcW w:w="3544" w:type="dxa"/>
            <w:gridSpan w:val="4"/>
          </w:tcPr>
          <w:p w:rsidR="001B6579" w:rsidRPr="000C4090" w:rsidRDefault="00900EE4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 2025 </w:t>
            </w:r>
            <w:r w:rsidR="00AF1DA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Необходимость установления переходных положений (переходного периода)</w:t>
            </w:r>
          </w:p>
        </w:tc>
        <w:tc>
          <w:tcPr>
            <w:tcW w:w="3544" w:type="dxa"/>
            <w:gridSpan w:val="4"/>
          </w:tcPr>
          <w:p w:rsidR="001B6579" w:rsidRPr="000C4090" w:rsidRDefault="00CD076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rPr>
          <w:trHeight w:val="586"/>
        </w:trPr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Срок (если есть необходимость)</w:t>
            </w:r>
          </w:p>
        </w:tc>
        <w:tc>
          <w:tcPr>
            <w:tcW w:w="3544" w:type="dxa"/>
            <w:gridSpan w:val="4"/>
          </w:tcPr>
          <w:p w:rsidR="001B6579" w:rsidRPr="000C4090" w:rsidRDefault="00CD076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14.4.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Необходимость распространения предполагаемого регулирования на ранее возникшие отношения</w:t>
            </w:r>
          </w:p>
        </w:tc>
        <w:tc>
          <w:tcPr>
            <w:tcW w:w="3544" w:type="dxa"/>
            <w:gridSpan w:val="4"/>
          </w:tcPr>
          <w:p w:rsidR="001B6579" w:rsidRPr="000C4090" w:rsidRDefault="00CD076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Срок (если есть необходимость)</w:t>
            </w:r>
          </w:p>
        </w:tc>
        <w:tc>
          <w:tcPr>
            <w:tcW w:w="3544" w:type="dxa"/>
            <w:gridSpan w:val="4"/>
          </w:tcPr>
          <w:p w:rsidR="001B6579" w:rsidRPr="000C4090" w:rsidRDefault="00CD076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14.6.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установления переходного периода и (или) отсрочки вступления в силу проекта акта либо необходимости распространения предлагаемого регулирования на ранее возникшие отношения</w:t>
            </w:r>
          </w:p>
        </w:tc>
        <w:tc>
          <w:tcPr>
            <w:tcW w:w="3544" w:type="dxa"/>
            <w:gridSpan w:val="4"/>
          </w:tcPr>
          <w:p w:rsidR="001B6579" w:rsidRPr="000C4090" w:rsidRDefault="00CD076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15. Иные сведения, которые, по мнению разработчика, позволяют оценить обоснованность предлагаемого регулирования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15.1.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Иные необходимые, по мнению разработчика, сведения</w:t>
            </w:r>
          </w:p>
        </w:tc>
        <w:tc>
          <w:tcPr>
            <w:tcW w:w="35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15.2.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</w:t>
            </w:r>
          </w:p>
        </w:tc>
        <w:tc>
          <w:tcPr>
            <w:tcW w:w="35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8A46FA" w:rsidRDefault="008A46FA" w:rsidP="008A46FA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A46FA" w:rsidRPr="000C4090" w:rsidRDefault="008A46FA" w:rsidP="008A46FA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C4090">
        <w:rPr>
          <w:rFonts w:ascii="Times New Roman" w:hAnsi="Times New Roman" w:cs="Times New Roman"/>
          <w:sz w:val="24"/>
          <w:szCs w:val="24"/>
        </w:rPr>
        <w:t>Указание (при наличии) на приложения ______________________________________</w:t>
      </w:r>
    </w:p>
    <w:p w:rsidR="008A46FA" w:rsidRPr="000C4090" w:rsidRDefault="008A46FA" w:rsidP="008A46FA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D77F0" w:rsidRPr="00683E83" w:rsidRDefault="00900EE4" w:rsidP="003D77F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Кукуева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Елена Александровна                                                                  </w:t>
      </w:r>
      <w:r w:rsidR="003D77F0" w:rsidRPr="00683E83">
        <w:rPr>
          <w:rFonts w:ascii="Times New Roman" w:hAnsi="Times New Roman"/>
          <w:sz w:val="24"/>
          <w:szCs w:val="24"/>
        </w:rPr>
        <w:t xml:space="preserve"> </w:t>
      </w:r>
      <w:r w:rsidR="00006F9F">
        <w:rPr>
          <w:rFonts w:ascii="Times New Roman" w:hAnsi="Times New Roman"/>
          <w:sz w:val="24"/>
          <w:szCs w:val="24"/>
          <w:u w:val="single"/>
        </w:rPr>
        <w:t>12</w:t>
      </w:r>
      <w:r>
        <w:rPr>
          <w:rFonts w:ascii="Times New Roman" w:hAnsi="Times New Roman"/>
          <w:sz w:val="24"/>
          <w:szCs w:val="24"/>
          <w:u w:val="single"/>
        </w:rPr>
        <w:t>.03.2025</w:t>
      </w:r>
      <w:r w:rsidR="003D77F0" w:rsidRPr="00336115">
        <w:rPr>
          <w:rFonts w:ascii="Times New Roman" w:hAnsi="Times New Roman"/>
          <w:sz w:val="24"/>
          <w:szCs w:val="24"/>
          <w:u w:val="single"/>
        </w:rPr>
        <w:t>г</w:t>
      </w:r>
      <w:r w:rsidR="003D77F0">
        <w:rPr>
          <w:rFonts w:ascii="Times New Roman" w:hAnsi="Times New Roman"/>
          <w:sz w:val="24"/>
          <w:szCs w:val="24"/>
        </w:rPr>
        <w:t>.</w:t>
      </w:r>
      <w:r w:rsidR="00102344">
        <w:rPr>
          <w:rFonts w:ascii="Times New Roman" w:hAnsi="Times New Roman"/>
          <w:sz w:val="24"/>
          <w:szCs w:val="24"/>
        </w:rPr>
        <w:t xml:space="preserve"> </w:t>
      </w:r>
    </w:p>
    <w:p w:rsidR="003D77F0" w:rsidRPr="00683E83" w:rsidRDefault="003D77F0" w:rsidP="003D77F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683E83">
        <w:rPr>
          <w:rFonts w:ascii="Times New Roman" w:hAnsi="Times New Roman"/>
          <w:sz w:val="24"/>
          <w:szCs w:val="24"/>
        </w:rPr>
        <w:t xml:space="preserve">            (Ф.И.О. руководителя)                (Подпись)       (Дата)</w:t>
      </w:r>
    </w:p>
    <w:p w:rsidR="008A46FA" w:rsidRDefault="008A46FA" w:rsidP="008A46FA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9B7EFF" w:rsidRDefault="009B7EFF"/>
    <w:sectPr w:rsidR="009B7EFF" w:rsidSect="009B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46FA"/>
    <w:rsid w:val="00006F9F"/>
    <w:rsid w:val="0005449F"/>
    <w:rsid w:val="000644DD"/>
    <w:rsid w:val="000D7F54"/>
    <w:rsid w:val="00102344"/>
    <w:rsid w:val="001064C8"/>
    <w:rsid w:val="001220A8"/>
    <w:rsid w:val="00165D64"/>
    <w:rsid w:val="0018344A"/>
    <w:rsid w:val="001B6579"/>
    <w:rsid w:val="001E2D5E"/>
    <w:rsid w:val="001E6279"/>
    <w:rsid w:val="002B1DCB"/>
    <w:rsid w:val="002F19FB"/>
    <w:rsid w:val="0036007F"/>
    <w:rsid w:val="0036602C"/>
    <w:rsid w:val="003D77F0"/>
    <w:rsid w:val="003E72EF"/>
    <w:rsid w:val="00417070"/>
    <w:rsid w:val="00434780"/>
    <w:rsid w:val="004411CB"/>
    <w:rsid w:val="00441EFB"/>
    <w:rsid w:val="00532E8A"/>
    <w:rsid w:val="00584090"/>
    <w:rsid w:val="005A1A3D"/>
    <w:rsid w:val="00614D3B"/>
    <w:rsid w:val="006410AD"/>
    <w:rsid w:val="007852F2"/>
    <w:rsid w:val="00813377"/>
    <w:rsid w:val="00891142"/>
    <w:rsid w:val="008A46FA"/>
    <w:rsid w:val="008C3FDE"/>
    <w:rsid w:val="008C41BE"/>
    <w:rsid w:val="008C56E5"/>
    <w:rsid w:val="00900EE4"/>
    <w:rsid w:val="00976AB7"/>
    <w:rsid w:val="00984EFE"/>
    <w:rsid w:val="009B1B72"/>
    <w:rsid w:val="009B7EFF"/>
    <w:rsid w:val="009C2CAE"/>
    <w:rsid w:val="009C52AB"/>
    <w:rsid w:val="00AA29AE"/>
    <w:rsid w:val="00AB1276"/>
    <w:rsid w:val="00AF10B2"/>
    <w:rsid w:val="00AF1DAA"/>
    <w:rsid w:val="00B03A19"/>
    <w:rsid w:val="00B41E95"/>
    <w:rsid w:val="00BC6FEE"/>
    <w:rsid w:val="00BD00D0"/>
    <w:rsid w:val="00C60A24"/>
    <w:rsid w:val="00CD0767"/>
    <w:rsid w:val="00D95AB5"/>
    <w:rsid w:val="00DC6E74"/>
    <w:rsid w:val="00DD1D89"/>
    <w:rsid w:val="00E05213"/>
    <w:rsid w:val="00E24B09"/>
    <w:rsid w:val="00E96565"/>
    <w:rsid w:val="00EB3BBB"/>
    <w:rsid w:val="00EF30F5"/>
    <w:rsid w:val="00F00694"/>
    <w:rsid w:val="00FC5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6FA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6565"/>
    <w:rPr>
      <w:color w:val="0000FF" w:themeColor="hyperlink"/>
      <w:u w:val="single"/>
    </w:rPr>
  </w:style>
  <w:style w:type="paragraph" w:customStyle="1" w:styleId="1">
    <w:name w:val="Без интервала1"/>
    <w:rsid w:val="009C52AB"/>
    <w:pPr>
      <w:widowControl w:val="0"/>
      <w:suppressAutoHyphens/>
      <w:spacing w:after="0" w:line="100" w:lineRule="atLeast"/>
    </w:pPr>
    <w:rPr>
      <w:rFonts w:eastAsia="Times New Roman"/>
      <w:kern w:val="1"/>
      <w:sz w:val="20"/>
      <w:szCs w:val="20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ntropovo.imze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413E0-A7C2-4531-9A34-49F7AABD7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7</cp:revision>
  <cp:lastPrinted>2021-09-01T07:37:00Z</cp:lastPrinted>
  <dcterms:created xsi:type="dcterms:W3CDTF">2021-12-02T13:28:00Z</dcterms:created>
  <dcterms:modified xsi:type="dcterms:W3CDTF">2025-03-12T13:43:00Z</dcterms:modified>
</cp:coreProperties>
</file>